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b w:val="1"/>
        </w:rPr>
      </w:pPr>
      <w:r w:rsidDel="00000000" w:rsidR="00000000" w:rsidRPr="00000000">
        <w:rPr>
          <w:b w:val="1"/>
          <w:rtl w:val="0"/>
        </w:rPr>
        <w:t xml:space="preserve">FOR IMMEDIATE RELEASE</w:t>
      </w:r>
      <w:r w:rsidDel="00000000" w:rsidR="00000000" w:rsidRPr="00000000">
        <w:rPr>
          <w:rtl w:val="0"/>
        </w:rPr>
      </w:r>
    </w:p>
    <w:p w:rsidR="00000000" w:rsidDel="00000000" w:rsidP="00000000" w:rsidRDefault="00000000" w:rsidRPr="00000000" w14:paraId="00000002">
      <w:pPr>
        <w:jc w:val="right"/>
        <w:rPr/>
      </w:pPr>
      <w:r w:rsidDel="00000000" w:rsidR="00000000" w:rsidRPr="00000000">
        <w:rPr>
          <w:rtl w:val="0"/>
        </w:rPr>
      </w:r>
    </w:p>
    <w:p w:rsidR="00000000" w:rsidDel="00000000" w:rsidP="00000000" w:rsidRDefault="00000000" w:rsidRPr="00000000" w14:paraId="00000003">
      <w:pPr>
        <w:jc w:val="right"/>
        <w:rPr>
          <w:b w:val="1"/>
        </w:rPr>
      </w:pPr>
      <w:r w:rsidDel="00000000" w:rsidR="00000000" w:rsidRPr="00000000">
        <w:rPr>
          <w:b w:val="1"/>
          <w:rtl w:val="0"/>
        </w:rPr>
        <w:t xml:space="preserve">Contact:</w:t>
      </w:r>
    </w:p>
    <w:p w:rsidR="00000000" w:rsidDel="00000000" w:rsidP="00000000" w:rsidRDefault="00000000" w:rsidRPr="00000000" w14:paraId="00000004">
      <w:pPr>
        <w:jc w:val="right"/>
        <w:rPr/>
      </w:pPr>
      <w:r w:rsidDel="00000000" w:rsidR="00000000" w:rsidRPr="00000000">
        <w:rPr>
          <w:rtl w:val="0"/>
        </w:rPr>
        <w:t xml:space="preserve">Jennifer Allerding</w:t>
      </w:r>
    </w:p>
    <w:p w:rsidR="00000000" w:rsidDel="00000000" w:rsidP="00000000" w:rsidRDefault="00000000" w:rsidRPr="00000000" w14:paraId="00000005">
      <w:pPr>
        <w:jc w:val="right"/>
        <w:rPr/>
      </w:pPr>
      <w:r w:rsidDel="00000000" w:rsidR="00000000" w:rsidRPr="00000000">
        <w:rPr>
          <w:rtl w:val="0"/>
        </w:rPr>
        <w:t xml:space="preserve">Superintendent</w:t>
      </w:r>
    </w:p>
    <w:p w:rsidR="00000000" w:rsidDel="00000000" w:rsidP="00000000" w:rsidRDefault="00000000" w:rsidRPr="00000000" w14:paraId="00000006">
      <w:pPr>
        <w:jc w:val="right"/>
        <w:rPr/>
      </w:pPr>
      <w:r w:rsidDel="00000000" w:rsidR="00000000" w:rsidRPr="00000000">
        <w:rPr>
          <w:rtl w:val="0"/>
        </w:rPr>
        <w:t xml:space="preserve">Loudonville-Perrysville Exempted </w:t>
        <w:br w:type="textWrapping"/>
        <w:t xml:space="preserve">Village School District</w:t>
      </w:r>
    </w:p>
    <w:p w:rsidR="00000000" w:rsidDel="00000000" w:rsidP="00000000" w:rsidRDefault="00000000" w:rsidRPr="00000000" w14:paraId="00000007">
      <w:pPr>
        <w:jc w:val="right"/>
        <w:rPr/>
      </w:pPr>
      <w:r w:rsidDel="00000000" w:rsidR="00000000" w:rsidRPr="00000000">
        <w:rPr>
          <w:rtl w:val="0"/>
        </w:rPr>
        <w:t xml:space="preserve">419-994-3912</w:t>
      </w:r>
    </w:p>
    <w:p w:rsidR="00000000" w:rsidDel="00000000" w:rsidP="00000000" w:rsidRDefault="00000000" w:rsidRPr="00000000" w14:paraId="00000008">
      <w:pPr>
        <w:jc w:val="right"/>
        <w:rPr/>
      </w:pPr>
      <w:r w:rsidDel="00000000" w:rsidR="00000000" w:rsidRPr="00000000">
        <w:rPr>
          <w:rtl w:val="0"/>
        </w:rPr>
        <w:t xml:space="preserve">lopr_jallerding@tccsa.net</w:t>
      </w:r>
    </w:p>
    <w:p w:rsidR="00000000" w:rsidDel="00000000" w:rsidP="00000000" w:rsidRDefault="00000000" w:rsidRPr="00000000" w14:paraId="00000009">
      <w:pPr>
        <w:jc w:val="right"/>
        <w:rPr/>
      </w:pPr>
      <w:r w:rsidDel="00000000" w:rsidR="00000000" w:rsidRPr="00000000">
        <w:rPr>
          <w:rtl w:val="0"/>
        </w:rPr>
      </w:r>
    </w:p>
    <w:p w:rsidR="00000000" w:rsidDel="00000000" w:rsidP="00000000" w:rsidRDefault="00000000" w:rsidRPr="00000000" w14:paraId="0000000A">
      <w:pPr>
        <w:spacing w:after="240" w:before="240" w:lineRule="auto"/>
        <w:jc w:val="center"/>
        <w:rPr>
          <w:b w:val="1"/>
        </w:rPr>
      </w:pPr>
      <w:r w:rsidDel="00000000" w:rsidR="00000000" w:rsidRPr="00000000">
        <w:rPr>
          <w:b w:val="1"/>
          <w:rtl w:val="0"/>
        </w:rPr>
        <w:t xml:space="preserve">Loudonville-Perrysville Exempted Village Schools Accepts Resignation from Staff Member</w:t>
      </w:r>
    </w:p>
    <w:p w:rsidR="00000000" w:rsidDel="00000000" w:rsidP="00000000" w:rsidRDefault="00000000" w:rsidRPr="00000000" w14:paraId="0000000B">
      <w:pPr>
        <w:rPr/>
      </w:pPr>
      <w:r w:rsidDel="00000000" w:rsidR="00000000" w:rsidRPr="00000000">
        <w:rPr>
          <w:b w:val="1"/>
          <w:rtl w:val="0"/>
        </w:rPr>
        <w:t xml:space="preserve">LOUDONVILLE, OHIO -- (May 15, 2024) --</w:t>
      </w:r>
      <w:r w:rsidDel="00000000" w:rsidR="00000000" w:rsidRPr="00000000">
        <w:rPr>
          <w:rtl w:val="0"/>
        </w:rPr>
        <w:t xml:space="preserve"> In April 2023, the Loudonville-Perrysville Exempted Village School District shared that a staff member was placed on administrative leave following allegations of misconduct. Specifically, Mr. Alex Bates was placed on administrative leave based on allegations that he failed to abide by Board Policies, applicable State and Federal laws, and the Licensure Code of Professional Conduct for Ohio Educators. On May 13, 2024, the Board of Education accepted the resignation of Mr. Bates in lieu of termination.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When complaints of this nature are received, the District follows the procedures outlined in its Board of Education policies.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As always, the District encourages students and families to report any suspicious or concerning behavior to their building principal, counselor or the Safer Ohio School Tip Line. The Tip Line is designed to provide students, parents, educators, or other concerned adults with the opportunity to anonymously report concerns regarding school and student safety. To report a concern, please call or text the tip line at (844) 723-3764.</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For more information on the Loudonville-Perrysville Exempted Village School District, visit www.lpschools.k12.oh.us.</w:t>
      </w:r>
    </w:p>
    <w:p w:rsidR="00000000" w:rsidDel="00000000" w:rsidP="00000000" w:rsidRDefault="00000000" w:rsidRPr="00000000" w14:paraId="00000012">
      <w:pPr>
        <w:spacing w:after="240" w:before="240" w:lineRule="auto"/>
        <w:jc w:val="center"/>
        <w:rPr/>
      </w:pPr>
      <w:r w:rsidDel="00000000" w:rsidR="00000000" w:rsidRPr="00000000">
        <w:rPr>
          <w:rtl w:val="0"/>
        </w:rPr>
        <w:t xml:space="preserve">###</w:t>
      </w:r>
    </w:p>
    <w:p w:rsidR="00000000" w:rsidDel="00000000" w:rsidP="00000000" w:rsidRDefault="00000000" w:rsidRPr="00000000" w14:paraId="00000013">
      <w:pPr>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1738313" cy="160527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38313" cy="160527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